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48" w:rsidRPr="00013448" w:rsidRDefault="00013448" w:rsidP="000134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013448">
        <w:rPr>
          <w:rFonts w:ascii="Times New Roman" w:eastAsia="Times New Roman" w:hAnsi="Times New Roman" w:cs="Times New Roman"/>
          <w:b/>
          <w:caps/>
          <w:lang w:eastAsia="ru-RU"/>
        </w:rPr>
        <w:t>Муниципальное бюджетное общеобразовательное учреждение</w:t>
      </w:r>
    </w:p>
    <w:p w:rsidR="00013448" w:rsidRPr="00013448" w:rsidRDefault="00013448" w:rsidP="00013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013448">
        <w:rPr>
          <w:rFonts w:ascii="Times New Roman" w:eastAsia="Times New Roman" w:hAnsi="Times New Roman" w:cs="Times New Roman"/>
          <w:b/>
          <w:caps/>
          <w:lang w:eastAsia="ru-RU"/>
        </w:rPr>
        <w:t>Родионово-Несветайского района</w:t>
      </w:r>
    </w:p>
    <w:p w:rsidR="00013448" w:rsidRPr="00013448" w:rsidRDefault="00013448" w:rsidP="00013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013448">
        <w:rPr>
          <w:rFonts w:ascii="Times New Roman" w:eastAsia="Times New Roman" w:hAnsi="Times New Roman" w:cs="Times New Roman"/>
          <w:b/>
          <w:caps/>
          <w:lang w:eastAsia="ru-RU"/>
        </w:rPr>
        <w:t>«Каменно-Бродская основная общеобразовательная школа»</w:t>
      </w:r>
      <w:r w:rsidR="00C158B4" w:rsidRPr="00C158B4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="00C158B4">
        <w:rPr>
          <w:rFonts w:ascii="Times New Roman" w:eastAsia="Times New Roman" w:hAnsi="Times New Roman" w:cs="Times New Roman"/>
          <w:b/>
          <w:caps/>
          <w:lang w:eastAsia="ru-RU"/>
        </w:rPr>
        <w:t>ИМЕНИ</w:t>
      </w:r>
      <w:r w:rsidR="00C158B4" w:rsidRPr="008F2E12">
        <w:rPr>
          <w:rFonts w:ascii="Times New Roman" w:hAnsi="Times New Roman" w:cs="Times New Roman"/>
          <w:b/>
        </w:rPr>
        <w:t xml:space="preserve"> </w:t>
      </w:r>
      <w:proofErr w:type="gramStart"/>
      <w:r w:rsidR="00C158B4">
        <w:rPr>
          <w:rFonts w:ascii="Times New Roman" w:hAnsi="Times New Roman" w:cs="Times New Roman"/>
          <w:b/>
        </w:rPr>
        <w:t>ГЕРОЯ СОВЕТСКОГО СОЮЗА ОРЕХОВА СЕРГЕЯ ЯКОВЛЕВИЧА</w:t>
      </w:r>
      <w:proofErr w:type="gramEnd"/>
    </w:p>
    <w:p w:rsidR="00C158B4" w:rsidRPr="00A3079E" w:rsidRDefault="00013448" w:rsidP="00C158B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013448">
        <w:rPr>
          <w:rFonts w:ascii="Times New Roman" w:eastAsia="Times New Roman" w:hAnsi="Times New Roman" w:cs="Times New Roman"/>
          <w:caps/>
          <w:lang w:eastAsia="ru-RU"/>
        </w:rPr>
        <w:t>(МБОУ «</w:t>
      </w:r>
      <w:proofErr w:type="gramStart"/>
      <w:r w:rsidRPr="00013448">
        <w:rPr>
          <w:rFonts w:ascii="Times New Roman" w:eastAsia="Times New Roman" w:hAnsi="Times New Roman" w:cs="Times New Roman"/>
          <w:caps/>
          <w:lang w:eastAsia="ru-RU"/>
        </w:rPr>
        <w:t>Каменно-Бродская</w:t>
      </w:r>
      <w:proofErr w:type="gramEnd"/>
      <w:r w:rsidRPr="00013448">
        <w:rPr>
          <w:rFonts w:ascii="Times New Roman" w:eastAsia="Times New Roman" w:hAnsi="Times New Roman" w:cs="Times New Roman"/>
          <w:caps/>
          <w:lang w:eastAsia="ru-RU"/>
        </w:rPr>
        <w:t xml:space="preserve"> ООШ»)</w:t>
      </w:r>
      <w:r w:rsidR="00C158B4" w:rsidRPr="00C158B4">
        <w:rPr>
          <w:rFonts w:ascii="Times New Roman" w:hAnsi="Times New Roman" w:cs="Times New Roman"/>
        </w:rPr>
        <w:t xml:space="preserve"> </w:t>
      </w:r>
      <w:r w:rsidR="00C158B4">
        <w:rPr>
          <w:rFonts w:ascii="Times New Roman" w:hAnsi="Times New Roman" w:cs="Times New Roman"/>
        </w:rPr>
        <w:t xml:space="preserve">ИМЕНИ ГЕРОЯ СОВЕТСКОГО СОЮЗА </w:t>
      </w:r>
      <w:r w:rsidR="00C158B4">
        <w:rPr>
          <w:rFonts w:ascii="Times New Roman" w:hAnsi="Times New Roman" w:cs="Times New Roman"/>
        </w:rPr>
        <w:br/>
        <w:t>ОРЕХОВА С.Я</w:t>
      </w:r>
    </w:p>
    <w:p w:rsidR="00013448" w:rsidRPr="00013448" w:rsidRDefault="00013448" w:rsidP="0001344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013448" w:rsidRPr="00013448" w:rsidRDefault="00013448" w:rsidP="00013448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549"/>
        <w:gridCol w:w="4356"/>
      </w:tblGrid>
      <w:tr w:rsidR="00013448" w:rsidRPr="00013448" w:rsidTr="008B1169">
        <w:trPr>
          <w:trHeight w:val="2461"/>
        </w:trPr>
        <w:tc>
          <w:tcPr>
            <w:tcW w:w="4633" w:type="dxa"/>
          </w:tcPr>
          <w:p w:rsidR="00013448" w:rsidRPr="00013448" w:rsidRDefault="00013448" w:rsidP="0001344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48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013448" w:rsidRPr="00013448" w:rsidRDefault="00013448" w:rsidP="00013448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3448" w:rsidRPr="00013448" w:rsidRDefault="00013448" w:rsidP="00013448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3448" w:rsidRPr="00013448" w:rsidRDefault="00013448" w:rsidP="00013448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3448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 педагогического совета от 30.03.2014 № 5</w:t>
            </w:r>
          </w:p>
        </w:tc>
        <w:tc>
          <w:tcPr>
            <w:tcW w:w="549" w:type="dxa"/>
          </w:tcPr>
          <w:p w:rsidR="00013448" w:rsidRPr="00013448" w:rsidRDefault="00013448" w:rsidP="00013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013448" w:rsidRPr="00013448" w:rsidRDefault="00013448" w:rsidP="00013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48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013448" w:rsidRPr="00013448" w:rsidRDefault="00013448" w:rsidP="00013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3448" w:rsidRPr="00013448" w:rsidRDefault="00013448" w:rsidP="00013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4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013448" w:rsidRPr="00013448" w:rsidRDefault="00013448" w:rsidP="00013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3448" w:rsidRPr="00013448" w:rsidRDefault="00013448" w:rsidP="00013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48">
              <w:rPr>
                <w:rFonts w:ascii="Times New Roman" w:eastAsia="Calibri" w:hAnsi="Times New Roman" w:cs="Times New Roman"/>
                <w:sz w:val="28"/>
                <w:szCs w:val="28"/>
              </w:rPr>
              <w:t>____________ Нагибина Е.Н.</w:t>
            </w:r>
          </w:p>
          <w:p w:rsidR="00013448" w:rsidRPr="00013448" w:rsidRDefault="00013448" w:rsidP="00013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3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от </w:t>
            </w:r>
            <w:r w:rsidR="00C158B4">
              <w:rPr>
                <w:rFonts w:ascii="Times New Roman" w:eastAsia="Calibri" w:hAnsi="Times New Roman" w:cs="Times New Roman"/>
                <w:sz w:val="28"/>
                <w:szCs w:val="28"/>
              </w:rPr>
              <w:t>01.08.2019 № 72</w:t>
            </w:r>
          </w:p>
        </w:tc>
      </w:tr>
    </w:tbl>
    <w:p w:rsidR="00024F90" w:rsidRPr="00024F90" w:rsidRDefault="00024F90" w:rsidP="00024F9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24F90" w:rsidRPr="00024F90" w:rsidRDefault="00024F90" w:rsidP="00024F9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24F90" w:rsidRPr="00024F90" w:rsidRDefault="00024F90" w:rsidP="00024F9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24F90" w:rsidRPr="00024F90" w:rsidRDefault="00024F90" w:rsidP="00024F90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24F90" w:rsidRPr="00024F90" w:rsidRDefault="00024F90" w:rsidP="00024F90">
      <w:pPr>
        <w:shd w:val="clear" w:color="auto" w:fill="FFFFFF"/>
        <w:suppressAutoHyphens/>
        <w:spacing w:after="0" w:line="276" w:lineRule="auto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Положение </w:t>
      </w:r>
    </w:p>
    <w:p w:rsidR="00024F90" w:rsidRPr="00024F90" w:rsidRDefault="00024F90" w:rsidP="00024F90">
      <w:pPr>
        <w:shd w:val="clear" w:color="auto" w:fill="FFFFFF"/>
        <w:suppressAutoHyphens/>
        <w:spacing w:after="0" w:line="276" w:lineRule="auto"/>
        <w:ind w:left="14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о нормах профессионального поведения педагогического работника </w:t>
      </w:r>
    </w:p>
    <w:p w:rsidR="00024F90" w:rsidRPr="00024F90" w:rsidRDefault="00024F90" w:rsidP="00024F90">
      <w:pPr>
        <w:shd w:val="clear" w:color="auto" w:fill="FFFFFF"/>
        <w:suppressAutoHyphens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</w:p>
    <w:p w:rsidR="00024F90" w:rsidRPr="00024F90" w:rsidRDefault="00024F90" w:rsidP="00024F90">
      <w:pPr>
        <w:shd w:val="clear" w:color="auto" w:fill="FFFFFF"/>
        <w:tabs>
          <w:tab w:val="left" w:pos="238"/>
        </w:tabs>
        <w:suppressAutoHyphens/>
        <w:spacing w:before="72" w:after="0" w:line="276" w:lineRule="auto"/>
        <w:ind w:left="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1.</w:t>
      </w:r>
      <w:r w:rsidRPr="00024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ab/>
        <w:t>Общие положения</w:t>
      </w:r>
    </w:p>
    <w:p w:rsidR="00024F90" w:rsidRPr="00024F90" w:rsidRDefault="00024F90" w:rsidP="00024F90">
      <w:pPr>
        <w:shd w:val="clear" w:color="auto" w:fill="FFFFFF"/>
        <w:suppressAutoHyphens/>
        <w:spacing w:after="0" w:line="276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1.1. Положение </w:t>
      </w:r>
      <w:r w:rsidRPr="00024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о нормах профессионального поведения педагогического работника </w:t>
      </w: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бюджетного общеобразовательного учреждения </w:t>
      </w:r>
      <w:proofErr w:type="spellStart"/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Родионово-Несветайского</w:t>
      </w:r>
      <w:proofErr w:type="spellEnd"/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Каменно-Бродская основная </w:t>
      </w: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общеобразовательная школа»</w:t>
      </w:r>
      <w:r w:rsidR="00C158B4" w:rsidRPr="00C158B4">
        <w:rPr>
          <w:rFonts w:ascii="Times New Roman" w:hAnsi="Times New Roman" w:cs="Times New Roman"/>
          <w:sz w:val="28"/>
          <w:szCs w:val="28"/>
        </w:rPr>
        <w:t xml:space="preserve"> </w:t>
      </w:r>
      <w:r w:rsidR="00C158B4">
        <w:rPr>
          <w:rFonts w:ascii="Times New Roman" w:hAnsi="Times New Roman" w:cs="Times New Roman"/>
          <w:sz w:val="28"/>
          <w:szCs w:val="28"/>
        </w:rPr>
        <w:t xml:space="preserve">»  </w:t>
      </w:r>
      <w:r w:rsidR="00C158B4" w:rsidRPr="008F2E12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Орехова Сергея Яковлевича </w:t>
      </w:r>
      <w:r w:rsidR="00C158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– учреждение)</w:t>
      </w:r>
      <w:r w:rsidRPr="00024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024F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регулирует организацию единого педагогического подхода к обучению и воспитанию; предусматривает единые требования к педагогическим работникам учреждения, создание комфортных условий для обучающихся, учителей и родителей, микроклимата доверия и сотрудничества.</w:t>
      </w:r>
    </w:p>
    <w:p w:rsidR="00024F90" w:rsidRPr="00024F90" w:rsidRDefault="00024F90" w:rsidP="00024F90">
      <w:pPr>
        <w:widowControl w:val="0"/>
        <w:shd w:val="clear" w:color="auto" w:fill="FFFFFF"/>
        <w:tabs>
          <w:tab w:val="left" w:pos="382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1.2. Понятные единые требования администрации учреждения к педагогическому коллективу призваны улучшить условия работы для всех участников образовательного процесса.</w:t>
      </w:r>
    </w:p>
    <w:p w:rsidR="00024F90" w:rsidRPr="00024F90" w:rsidRDefault="00024F90" w:rsidP="00024F90">
      <w:pPr>
        <w:widowControl w:val="0"/>
        <w:shd w:val="clear" w:color="auto" w:fill="FFFFFF"/>
        <w:tabs>
          <w:tab w:val="left" w:pos="382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1.3. Выработанные нормы профессионального поведения обязательны для всех педагогических работников независимо от занимаемой должности, преподаваемого предмета, наличия наград и поощрений, стажа педагогической работы.</w:t>
      </w:r>
    </w:p>
    <w:p w:rsidR="00024F90" w:rsidRPr="00024F90" w:rsidRDefault="00024F90" w:rsidP="00024F90">
      <w:pPr>
        <w:widowControl w:val="0"/>
        <w:shd w:val="clear" w:color="auto" w:fill="FFFFFF"/>
        <w:tabs>
          <w:tab w:val="left" w:pos="382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1.4. За нарушение норм профессионального поведения на виновного может </w:t>
      </w:r>
      <w:r w:rsidRPr="00024F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быть наложено дисциплинарное взыскание по итогам соответствующего расследования.</w:t>
      </w:r>
    </w:p>
    <w:p w:rsidR="00024F90" w:rsidRPr="00024F90" w:rsidRDefault="00024F90" w:rsidP="00024F90">
      <w:pPr>
        <w:shd w:val="clear" w:color="auto" w:fill="FFFFFF"/>
        <w:tabs>
          <w:tab w:val="left" w:pos="238"/>
        </w:tabs>
        <w:suppressAutoHyphens/>
        <w:spacing w:after="0" w:line="276" w:lineRule="auto"/>
        <w:ind w:left="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2.</w:t>
      </w:r>
      <w:r w:rsidRPr="00024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ab/>
        <w:t xml:space="preserve"> Нормы профессионального поведения</w:t>
      </w:r>
    </w:p>
    <w:p w:rsidR="00024F90" w:rsidRPr="00024F90" w:rsidRDefault="00024F90" w:rsidP="00024F90">
      <w:pPr>
        <w:shd w:val="clear" w:color="auto" w:fill="FFFFFF"/>
        <w:tabs>
          <w:tab w:val="left" w:pos="382"/>
        </w:tabs>
        <w:suppressAutoHyphens/>
        <w:spacing w:after="0" w:line="276" w:lineRule="auto"/>
        <w:ind w:left="22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2.1. Учитель служит для обучающегося образцом тактичного поведения, умения общаться, уважения к собеседнику, поведения в споре, справедливого, ровного и равного отношения ко всем обучающимся.</w:t>
      </w:r>
    </w:p>
    <w:p w:rsidR="00024F90" w:rsidRPr="00024F90" w:rsidRDefault="00024F90" w:rsidP="00024F90">
      <w:pPr>
        <w:shd w:val="clear" w:color="auto" w:fill="FFFFFF"/>
        <w:tabs>
          <w:tab w:val="left" w:pos="382"/>
        </w:tabs>
        <w:suppressAutoHyphens/>
        <w:spacing w:after="0" w:line="276" w:lineRule="auto"/>
        <w:ind w:left="22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2.2.</w:t>
      </w: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Дисциплина в учреждении поддерживается на основе уважения человеческого достоинства обучающихся</w:t>
      </w:r>
      <w:r w:rsidRPr="00024F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024F90" w:rsidRPr="00024F90" w:rsidRDefault="00024F90" w:rsidP="00024F90">
      <w:pPr>
        <w:shd w:val="clear" w:color="auto" w:fill="FFFFFF"/>
        <w:tabs>
          <w:tab w:val="left" w:pos="382"/>
        </w:tabs>
        <w:suppressAutoHyphens/>
        <w:spacing w:after="0" w:line="276" w:lineRule="auto"/>
        <w:ind w:left="22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2.3. Учитель не отождествляет личность обучающегося с личностью и поведением его родителей, т. к. ребёнок не выбирает своих родителей.</w:t>
      </w:r>
    </w:p>
    <w:p w:rsidR="00024F90" w:rsidRPr="00024F90" w:rsidRDefault="00024F90" w:rsidP="00024F90">
      <w:pPr>
        <w:shd w:val="clear" w:color="auto" w:fill="FFFFFF"/>
        <w:tabs>
          <w:tab w:val="left" w:pos="533"/>
        </w:tabs>
        <w:suppressAutoHyphens/>
        <w:spacing w:after="0" w:line="276" w:lineRule="auto"/>
        <w:ind w:lef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2.4. Учитель не отождествляет личность ученика со знанием (или незнанием) преподаваемого предмета. </w:t>
      </w:r>
    </w:p>
    <w:p w:rsidR="00024F90" w:rsidRPr="00024F90" w:rsidRDefault="00024F90" w:rsidP="00024F90">
      <w:pPr>
        <w:widowControl w:val="0"/>
        <w:shd w:val="clear" w:color="auto" w:fill="FFFFFF"/>
        <w:suppressAutoHyphens/>
        <w:autoSpaceDE w:val="0"/>
        <w:spacing w:after="0" w:line="276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2.5. Учитель обещает что-либо только тогда, когда уверен, что может это выполнить.</w:t>
      </w:r>
    </w:p>
    <w:p w:rsidR="00024F90" w:rsidRPr="00024F90" w:rsidRDefault="00024F90" w:rsidP="00024F90">
      <w:pPr>
        <w:widowControl w:val="0"/>
        <w:shd w:val="clear" w:color="auto" w:fill="FFFFFF"/>
        <w:suppressAutoHyphens/>
        <w:autoSpaceDE w:val="0"/>
        <w:spacing w:after="0" w:line="276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2.6. Учитель является для обучающихся примером пунктуальности и точности.</w:t>
      </w:r>
    </w:p>
    <w:p w:rsidR="00024F90" w:rsidRPr="00024F90" w:rsidRDefault="00024F90" w:rsidP="00024F90">
      <w:pPr>
        <w:widowControl w:val="0"/>
        <w:shd w:val="clear" w:color="auto" w:fill="FFFFFF"/>
        <w:suppressAutoHyphens/>
        <w:autoSpaceDE w:val="0"/>
        <w:spacing w:after="0" w:line="276" w:lineRule="auto"/>
        <w:ind w:left="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2.7. Учитель помнит, что по поведению отдельного учителя обучающиеся, родители и общество судят об учреждении в целом.</w:t>
      </w:r>
    </w:p>
    <w:p w:rsidR="00024F90" w:rsidRPr="00024F90" w:rsidRDefault="00024F90" w:rsidP="00024F90">
      <w:pPr>
        <w:widowControl w:val="0"/>
        <w:shd w:val="clear" w:color="auto" w:fill="FFFFFF"/>
        <w:tabs>
          <w:tab w:val="left" w:pos="396"/>
        </w:tabs>
        <w:suppressAutoHyphens/>
        <w:autoSpaceDE w:val="0"/>
        <w:spacing w:after="0" w:line="276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2. 8. Педагогическому работнику запрещается:</w:t>
      </w:r>
    </w:p>
    <w:p w:rsidR="00024F90" w:rsidRPr="00024F90" w:rsidRDefault="00024F90" w:rsidP="00024F9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передавать персональные данные об обучающемся и его родителях третьей стороне без письменного разрешения родителей;</w:t>
      </w:r>
    </w:p>
    <w:p w:rsidR="00024F90" w:rsidRPr="00024F90" w:rsidRDefault="00024F90" w:rsidP="00024F9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разглашать сведения личной жизни обучающегося и его семьи;</w:t>
      </w:r>
    </w:p>
    <w:p w:rsidR="00024F90" w:rsidRPr="00024F90" w:rsidRDefault="00024F90" w:rsidP="00024F9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унижать в любой форме на классных родительских собраниях родителей, дети которых отстают в учёбе;</w:t>
      </w:r>
    </w:p>
    <w:p w:rsidR="00024F90" w:rsidRPr="00024F90" w:rsidRDefault="00024F90" w:rsidP="00024F9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использовать выражения, осуждающие поведение родителей, дети которых отстают в учёбе;</w:t>
      </w:r>
    </w:p>
    <w:p w:rsidR="00024F90" w:rsidRPr="00024F90" w:rsidRDefault="00024F90" w:rsidP="00024F9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выносить на обсуждение родителей конфиденциальную информацию с заседаний педагогического совета, совещаний и т. п.;</w:t>
      </w:r>
    </w:p>
    <w:p w:rsidR="00024F90" w:rsidRPr="00024F90" w:rsidRDefault="00024F90" w:rsidP="00024F9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обсуждать с родителями выступления своих коллег по образовательному учреждению;</w:t>
      </w:r>
    </w:p>
    <w:p w:rsidR="00024F90" w:rsidRPr="00024F90" w:rsidRDefault="00024F90" w:rsidP="00024F9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манипулировать детьми, использовать их для достижения собственных целей;</w:t>
      </w:r>
    </w:p>
    <w:p w:rsidR="00024F90" w:rsidRPr="00024F90" w:rsidRDefault="00024F90" w:rsidP="00024F9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повышать голос, кричать на ученика, родителя, работника учреждения;</w:t>
      </w:r>
    </w:p>
    <w:p w:rsidR="00024F90" w:rsidRPr="00024F90" w:rsidRDefault="00024F90" w:rsidP="00024F9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терять терпение и самообладание в любых ситуациях;</w:t>
      </w:r>
    </w:p>
    <w:p w:rsidR="00024F90" w:rsidRPr="00024F90" w:rsidRDefault="00024F90" w:rsidP="00024F9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нарушать требования Устава, иных локальных актов и образовательной программы учреждения;</w:t>
      </w:r>
    </w:p>
    <w:p w:rsidR="00024F90" w:rsidRPr="00024F90" w:rsidRDefault="00024F90" w:rsidP="00024F9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допускать в общении с коллегами, родителями и обучающимися ненормативную лексику, грубые, оскорбительные выражения и жесты;</w:t>
      </w:r>
    </w:p>
    <w:p w:rsidR="00024F90" w:rsidRPr="00024F90" w:rsidRDefault="00024F90" w:rsidP="00024F9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курить в помещении  и на территории учреждения;</w:t>
      </w:r>
    </w:p>
    <w:p w:rsidR="00024F90" w:rsidRPr="00024F90" w:rsidRDefault="00024F90" w:rsidP="00024F9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собирать с родителей и обучающихся денежные средства, кроме средств, необходимых для проведения учебных экскурсий, посещений театров, просмотров кинофильмов;</w:t>
      </w:r>
    </w:p>
    <w:p w:rsidR="00024F90" w:rsidRPr="00024F90" w:rsidRDefault="00024F90" w:rsidP="00024F9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поручать обучающимся выполнять свои обязанности;</w:t>
      </w:r>
    </w:p>
    <w:p w:rsidR="00024F90" w:rsidRPr="00024F90" w:rsidRDefault="00024F90" w:rsidP="00024F9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оценивать или сравнивать материальное положение семей обучающихся;</w:t>
      </w:r>
    </w:p>
    <w:p w:rsidR="00024F90" w:rsidRPr="00024F90" w:rsidRDefault="00024F90" w:rsidP="00024F9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сравнивать результаты учёбы детей в классе;</w:t>
      </w:r>
    </w:p>
    <w:p w:rsidR="00024F90" w:rsidRPr="00024F90" w:rsidRDefault="00024F90" w:rsidP="00024F9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допускать оскорбления обучающимися друг друга в своём присутствии;</w:t>
      </w:r>
    </w:p>
    <w:p w:rsidR="00024F90" w:rsidRPr="00024F90" w:rsidRDefault="00024F90" w:rsidP="00024F9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допускать выражения, оскорбляющие человеческое достоинство обучающегося независимо от его возраста;</w:t>
      </w:r>
    </w:p>
    <w:p w:rsidR="00024F90" w:rsidRPr="00024F90" w:rsidRDefault="00024F90" w:rsidP="00024F9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допускать в любой форме оскорбления, относящиеся к национальной или религиозной принадлежности обучающегося;</w:t>
      </w:r>
    </w:p>
    <w:p w:rsidR="00024F90" w:rsidRPr="00024F90" w:rsidRDefault="00024F90" w:rsidP="00024F9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применять по отношению к обучающимся меры физического или психологическо</w:t>
      </w: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го насилия над личностью;</w:t>
      </w:r>
    </w:p>
    <w:p w:rsidR="00024F90" w:rsidRPr="00024F90" w:rsidRDefault="00024F90" w:rsidP="00024F9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допускать в любой форме оскорбления, выпады или намёки, касающиеся физических особенностей или недостатков обучающегося;</w:t>
      </w:r>
    </w:p>
    <w:p w:rsidR="00024F90" w:rsidRPr="00024F90" w:rsidRDefault="00024F90" w:rsidP="00024F9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выгонять (удалять) ученика с урока. В случае если ученик дезорганизует работу целого класса, учитель может передать его во время урока дежурному администратору;</w:t>
      </w:r>
    </w:p>
    <w:p w:rsidR="00024F90" w:rsidRPr="00024F90" w:rsidRDefault="00024F90" w:rsidP="00024F9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снижать оценку за отсутствие учебника или учебного пособия, за нарушение обучающимся дисциплины на уроке;</w:t>
      </w:r>
    </w:p>
    <w:p w:rsidR="00024F90" w:rsidRPr="00024F90" w:rsidRDefault="00024F90" w:rsidP="00024F9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предлагать обучающимся дополнительные платные занятия, проводимые им или коллегами, провоцировать создание иных ситуаций, приводящих к конфликту интересов педагогического работника;</w:t>
      </w:r>
    </w:p>
    <w:p w:rsidR="00024F90" w:rsidRPr="00024F90" w:rsidRDefault="00024F90" w:rsidP="00024F9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посягать на личную собственность обучающегося;</w:t>
      </w:r>
    </w:p>
    <w:p w:rsidR="00024F90" w:rsidRPr="00024F90" w:rsidRDefault="00024F90" w:rsidP="00024F9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пропагандировать собственные политические или религиозные убеждения, проводить политическую или иную агитацию;</w:t>
      </w:r>
    </w:p>
    <w:p w:rsidR="00024F90" w:rsidRPr="00024F90" w:rsidRDefault="00024F90" w:rsidP="00024F9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иметь внешний вид, демонстрирующий его религиозные, политические или иные предпочтения, носить политическую, религиозную или иную символику и атрибуты;</w:t>
      </w:r>
    </w:p>
    <w:p w:rsidR="00024F90" w:rsidRPr="00024F90" w:rsidRDefault="00024F90" w:rsidP="00024F9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2.9. </w:t>
      </w:r>
      <w:r w:rsidRPr="00024F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расстановке педагогических кадров на следующий учебный год администрация учреждения руководствуется "Неписаными правилами расстановки кадров".</w:t>
      </w:r>
    </w:p>
    <w:p w:rsidR="00024F90" w:rsidRPr="00024F90" w:rsidRDefault="00024F90" w:rsidP="00024F90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24F90" w:rsidRPr="00024F90" w:rsidRDefault="00024F90" w:rsidP="00024F90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Неписаные правила расстановки кадров</w:t>
      </w:r>
    </w:p>
    <w:p w:rsidR="00024F90" w:rsidRPr="00024F90" w:rsidRDefault="00024F90" w:rsidP="00024F90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24F90" w:rsidRPr="00024F90" w:rsidRDefault="00024F90" w:rsidP="00024F90">
      <w:pPr>
        <w:widowControl w:val="0"/>
        <w:shd w:val="clear" w:color="auto" w:fill="FFFFFF"/>
        <w:tabs>
          <w:tab w:val="left" w:pos="57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1. Неэтично отнимать у коллег нагрузку, не делиться нагрузкой; какое бы решение по расстановке кадров ни было принято, обсуждать его не следует, надо просто дальше работать.</w:t>
      </w:r>
    </w:p>
    <w:p w:rsidR="00024F90" w:rsidRPr="00024F90" w:rsidRDefault="00024F90" w:rsidP="00024F90">
      <w:pPr>
        <w:widowControl w:val="0"/>
        <w:shd w:val="clear" w:color="auto" w:fill="FFFFFF"/>
        <w:tabs>
          <w:tab w:val="left" w:pos="576"/>
        </w:tabs>
        <w:suppressAutoHyphens/>
        <w:autoSpaceDE w:val="0"/>
        <w:spacing w:after="0" w:line="276" w:lineRule="auto"/>
        <w:ind w:right="4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Наиболее сложные по составу  и успеваемости </w:t>
      </w:r>
      <w:proofErr w:type="gramStart"/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классы должны брать наиболее опытные учителя. </w:t>
      </w:r>
    </w:p>
    <w:p w:rsidR="00024F90" w:rsidRPr="00024F90" w:rsidRDefault="00024F90" w:rsidP="00024F90">
      <w:pPr>
        <w:widowControl w:val="0"/>
        <w:shd w:val="clear" w:color="auto" w:fill="FFFFFF"/>
        <w:tabs>
          <w:tab w:val="left" w:pos="576"/>
        </w:tabs>
        <w:suppressAutoHyphens/>
        <w:autoSpaceDE w:val="0"/>
        <w:spacing w:after="0" w:line="276" w:lineRule="auto"/>
        <w:ind w:right="-21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Необходимо соблюдать паритет: и опытных, и начинающих педагогов на классе должно, по возможности, быть поровну, но, если это для класса лучше, опытных педагогов может быть больше.</w:t>
      </w:r>
    </w:p>
    <w:p w:rsidR="00024F90" w:rsidRPr="00024F90" w:rsidRDefault="00024F90" w:rsidP="00024F90">
      <w:pPr>
        <w:widowControl w:val="0"/>
        <w:shd w:val="clear" w:color="auto" w:fill="FFFFFF"/>
        <w:tabs>
          <w:tab w:val="left" w:pos="57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4. Под "характер" класса нужно подбирать подходящих по характеру педагогов.</w:t>
      </w:r>
    </w:p>
    <w:p w:rsidR="00024F90" w:rsidRPr="00024F90" w:rsidRDefault="00024F90" w:rsidP="00024F90">
      <w:pPr>
        <w:widowControl w:val="0"/>
        <w:shd w:val="clear" w:color="auto" w:fill="FFFFFF"/>
        <w:tabs>
          <w:tab w:val="left" w:pos="576"/>
        </w:tabs>
        <w:suppressAutoHyphens/>
        <w:autoSpaceDE w:val="0"/>
        <w:spacing w:after="0" w:line="276" w:lineRule="auto"/>
        <w:ind w:right="-21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5. В старших классах уроки, как правило, должны вести наиболее опытные учителя, имеющие "профильное" образование (историю – учитель, который по диплому "учитель истории").</w:t>
      </w:r>
    </w:p>
    <w:p w:rsidR="00024F90" w:rsidRPr="00024F90" w:rsidRDefault="00024F90" w:rsidP="00024F90">
      <w:pPr>
        <w:widowControl w:val="0"/>
        <w:shd w:val="clear" w:color="auto" w:fill="FFFFFF"/>
        <w:tabs>
          <w:tab w:val="left" w:pos="57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6. Если возникает проблемная ситуация с классным руководством, то устанавливается приоритет воспитательного блока расстановки над учебным, и тогда нагрузку в этом классе принято уступать будущему классному руководителю.</w:t>
      </w:r>
    </w:p>
    <w:p w:rsidR="00024F90" w:rsidRPr="00024F90" w:rsidRDefault="00024F90" w:rsidP="00024F90">
      <w:pPr>
        <w:widowControl w:val="0"/>
        <w:shd w:val="clear" w:color="auto" w:fill="FFFFFF"/>
        <w:tabs>
          <w:tab w:val="left" w:pos="576"/>
        </w:tabs>
        <w:suppressAutoHyphens/>
        <w:autoSpaceDE w:val="0"/>
        <w:spacing w:after="0" w:line="276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7. Класс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ный руководитель, выпустивший 9</w:t>
      </w: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-й класс, по его желанию и возможностям школы "обойтись" без этого учителя при распределении классного руководства, может выйти на "заслуженный (от классного руководства) отдых" на один год.</w:t>
      </w:r>
    </w:p>
    <w:p w:rsidR="00024F90" w:rsidRPr="00024F90" w:rsidRDefault="00024F90" w:rsidP="00024F90">
      <w:pPr>
        <w:widowControl w:val="0"/>
        <w:shd w:val="clear" w:color="auto" w:fill="FFFFFF"/>
        <w:tabs>
          <w:tab w:val="left" w:pos="576"/>
        </w:tabs>
        <w:suppressAutoHyphens/>
        <w:autoSpaceDE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8. Учитель, имеющий нагрузку более 20 ч в неделю, должен, как правило, брать и классное руководство, если, конечно, позволяют возраст и здоровье.</w:t>
      </w:r>
    </w:p>
    <w:p w:rsidR="00024F90" w:rsidRPr="00024F90" w:rsidRDefault="00024F90" w:rsidP="00024F90">
      <w:pPr>
        <w:widowControl w:val="0"/>
        <w:shd w:val="clear" w:color="auto" w:fill="FFFFFF"/>
        <w:tabs>
          <w:tab w:val="left" w:pos="576"/>
        </w:tabs>
        <w:suppressAutoHyphens/>
        <w:autoSpaceDE w:val="0"/>
        <w:spacing w:after="0" w:line="276" w:lineRule="auto"/>
        <w:ind w:right="-21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>9. Нельзя произносить антипедагогических слов "я не возьму этот класс": жизненный и педагогический опыт, квалификация и профессиональная этика обязывают нас работать с любыми детьми.</w:t>
      </w:r>
    </w:p>
    <w:p w:rsidR="00024F90" w:rsidRPr="00024F90" w:rsidRDefault="00024F90" w:rsidP="00024F90">
      <w:pPr>
        <w:widowControl w:val="0"/>
        <w:shd w:val="clear" w:color="auto" w:fill="FFFFFF"/>
        <w:tabs>
          <w:tab w:val="left" w:pos="57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 Даже если учителю не нравится нагрузка, необходимо постараться с ней согласиться. Во-первых, предлагая именно такой вариант, директор вынужден учитывать и распределение классного руководства, и количество классов и часов в перспективе, и планируемые выходы на пенсию, приход новых сотрудников, и даже возможности технического персонала по уборке школьных помещений, и ещё многое другое. А во-вторых, директор всегда за </w:t>
      </w: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все в ответе.</w:t>
      </w:r>
    </w:p>
    <w:p w:rsidR="00024F90" w:rsidRPr="00024F90" w:rsidRDefault="00024F90" w:rsidP="00024F90">
      <w:pPr>
        <w:widowControl w:val="0"/>
        <w:shd w:val="clear" w:color="auto" w:fill="FFFFFF"/>
        <w:tabs>
          <w:tab w:val="left" w:pos="57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11. Взяв нагрузку, нельзя отказываться от неё в течение учебного года: дети не должны быть "брошенными" и не могут отвечать за наши взрослые проблемы. Также неэтично требовать увольнения или отпуска во время образовательного процесса, особенно тогда, когда учителя некем заменить из коллег. </w:t>
      </w:r>
    </w:p>
    <w:p w:rsidR="00024F90" w:rsidRPr="00024F90" w:rsidRDefault="00024F90" w:rsidP="00024F90">
      <w:pPr>
        <w:widowControl w:val="0"/>
        <w:shd w:val="clear" w:color="auto" w:fill="FFFFFF"/>
        <w:tabs>
          <w:tab w:val="left" w:pos="576"/>
        </w:tabs>
        <w:suppressAutoHyphens/>
        <w:autoSpaceDE w:val="0"/>
        <w:spacing w:after="0" w:line="276" w:lineRule="auto"/>
        <w:ind w:right="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4F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12. И главное негласное правило: расстановку кадров необходимо проводить так, чтобы эффективность работы педагогической команды для данного класса была как можно выше. </w:t>
      </w:r>
    </w:p>
    <w:p w:rsidR="00024F90" w:rsidRPr="00024F90" w:rsidRDefault="00024F90" w:rsidP="00024F9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24F90" w:rsidRPr="00024F90" w:rsidRDefault="00024F90" w:rsidP="00024F9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08EB" w:rsidRDefault="00AB08EB"/>
    <w:sectPr w:rsidR="00AB08EB" w:rsidSect="00030801">
      <w:footerReference w:type="default" r:id="rId8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24" w:rsidRDefault="003C4324">
      <w:pPr>
        <w:spacing w:after="0" w:line="240" w:lineRule="auto"/>
      </w:pPr>
      <w:r>
        <w:separator/>
      </w:r>
    </w:p>
  </w:endnote>
  <w:endnote w:type="continuationSeparator" w:id="0">
    <w:p w:rsidR="003C4324" w:rsidRDefault="003C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19C" w:rsidRDefault="00024F9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C158B4">
      <w:rPr>
        <w:noProof/>
      </w:rPr>
      <w:t>5</w:t>
    </w:r>
    <w:r>
      <w:fldChar w:fldCharType="end"/>
    </w:r>
    <w:r>
      <w:cr/>
    </w:r>
  </w:p>
  <w:p w:rsidR="009C019C" w:rsidRDefault="003C43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24" w:rsidRDefault="003C4324">
      <w:pPr>
        <w:spacing w:after="0" w:line="240" w:lineRule="auto"/>
      </w:pPr>
      <w:r>
        <w:separator/>
      </w:r>
    </w:p>
  </w:footnote>
  <w:footnote w:type="continuationSeparator" w:id="0">
    <w:p w:rsidR="003C4324" w:rsidRDefault="003C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2E84"/>
    <w:multiLevelType w:val="hybridMultilevel"/>
    <w:tmpl w:val="6F50C1E8"/>
    <w:lvl w:ilvl="0" w:tplc="C3EA8ACA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90"/>
    <w:rsid w:val="00013448"/>
    <w:rsid w:val="00024F90"/>
    <w:rsid w:val="003C4324"/>
    <w:rsid w:val="00AB08EB"/>
    <w:rsid w:val="00BE25CC"/>
    <w:rsid w:val="00C1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4F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024F9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4F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024F9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Елена Нагибина</cp:lastModifiedBy>
  <cp:revision>3</cp:revision>
  <cp:lastPrinted>2017-10-21T22:57:00Z</cp:lastPrinted>
  <dcterms:created xsi:type="dcterms:W3CDTF">2015-03-14T11:35:00Z</dcterms:created>
  <dcterms:modified xsi:type="dcterms:W3CDTF">2019-08-27T06:14:00Z</dcterms:modified>
</cp:coreProperties>
</file>