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05" w:rsidRDefault="003F2405" w:rsidP="003F2405">
      <w:pPr>
        <w:spacing w:after="0" w:line="240" w:lineRule="auto"/>
        <w:jc w:val="center"/>
        <w:rPr>
          <w:rFonts w:ascii="Cambria" w:eastAsia="Batang" w:hAnsi="Cambria"/>
          <w:b/>
          <w:color w:val="000000"/>
          <w:lang w:eastAsia="ru-RU"/>
        </w:rPr>
      </w:pPr>
      <w:r>
        <w:rPr>
          <w:rFonts w:ascii="Cambria" w:eastAsia="Batang" w:hAnsi="Cambria"/>
          <w:b/>
          <w:color w:val="000000"/>
          <w:lang w:eastAsia="ru-RU"/>
        </w:rPr>
        <w:t>МУНИЦИПАЛЬНОЕ БЮДЖЕТНОЕ ОБЩЕОБРАЗО</w:t>
      </w:r>
      <w:bookmarkStart w:id="0" w:name="_GoBack"/>
      <w:bookmarkEnd w:id="0"/>
      <w:r>
        <w:rPr>
          <w:rFonts w:ascii="Cambria" w:eastAsia="Batang" w:hAnsi="Cambria"/>
          <w:b/>
          <w:color w:val="000000"/>
          <w:lang w:eastAsia="ru-RU"/>
        </w:rPr>
        <w:t xml:space="preserve">ВАТЕЛЬНОЕ УЧРЕЖДЕНИЕ </w:t>
      </w:r>
    </w:p>
    <w:p w:rsidR="003F2405" w:rsidRDefault="003F2405" w:rsidP="003F2405">
      <w:pPr>
        <w:spacing w:after="0" w:line="240" w:lineRule="auto"/>
        <w:jc w:val="center"/>
        <w:rPr>
          <w:rFonts w:ascii="Cambria" w:eastAsia="Batang" w:hAnsi="Cambria"/>
          <w:b/>
          <w:color w:val="000000"/>
          <w:lang w:eastAsia="ru-RU"/>
        </w:rPr>
      </w:pPr>
      <w:r>
        <w:rPr>
          <w:rFonts w:ascii="Cambria" w:eastAsia="Batang" w:hAnsi="Cambria"/>
          <w:b/>
          <w:color w:val="000000"/>
          <w:lang w:eastAsia="ru-RU"/>
        </w:rPr>
        <w:t xml:space="preserve">РОДИОНОВО-НЕСВЕТАЙСКОГО РАЙОНА </w:t>
      </w:r>
    </w:p>
    <w:p w:rsidR="003F2405" w:rsidRDefault="003F2405" w:rsidP="003F2405">
      <w:pPr>
        <w:spacing w:after="0" w:line="240" w:lineRule="auto"/>
        <w:jc w:val="center"/>
        <w:rPr>
          <w:rFonts w:ascii="Cambria" w:eastAsia="Batang" w:hAnsi="Cambria"/>
          <w:b/>
          <w:color w:val="000000"/>
          <w:lang w:eastAsia="ru-RU"/>
        </w:rPr>
      </w:pPr>
      <w:r>
        <w:rPr>
          <w:rFonts w:ascii="Cambria" w:eastAsia="Batang" w:hAnsi="Cambria"/>
          <w:b/>
          <w:color w:val="000000"/>
          <w:lang w:eastAsia="ru-RU"/>
        </w:rPr>
        <w:t>«КАМЕННО-БРОДСКАЯ ОСНОВНАЯ ОБЩЕОБРАЗОВАТЕЛЬНАЯ ШКОЛА»</w:t>
      </w:r>
      <w:r>
        <w:rPr>
          <w:rFonts w:ascii="Times New Roman" w:eastAsia="Times New Roman" w:hAnsi="Times New Roman"/>
          <w:b/>
          <w:caps/>
          <w:lang w:eastAsia="ru-RU"/>
        </w:rPr>
        <w:t xml:space="preserve"> ИМЕНИ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ГЕРОЯ СОВЕТСКОГО СОЮЗА ОРЕХОВА СЕРГЕЯ ЯКОВЛЕВИЧА</w:t>
      </w:r>
      <w:proofErr w:type="gramEnd"/>
    </w:p>
    <w:p w:rsidR="003F2405" w:rsidRDefault="003F2405" w:rsidP="003F2405">
      <w:pPr>
        <w:spacing w:after="0" w:line="240" w:lineRule="auto"/>
        <w:jc w:val="center"/>
        <w:rPr>
          <w:rFonts w:ascii="Cambria" w:eastAsia="Batang" w:hAnsi="Cambria"/>
          <w:color w:val="000000"/>
          <w:lang w:eastAsia="ru-RU"/>
        </w:rPr>
      </w:pPr>
      <w:r>
        <w:rPr>
          <w:rFonts w:ascii="Cambria" w:eastAsia="Batang" w:hAnsi="Cambria"/>
          <w:color w:val="000000"/>
          <w:lang w:eastAsia="ru-RU"/>
        </w:rPr>
        <w:t>(МБОУ «</w:t>
      </w:r>
      <w:proofErr w:type="gramStart"/>
      <w:r>
        <w:rPr>
          <w:rFonts w:ascii="Cambria" w:eastAsia="Batang" w:hAnsi="Cambria"/>
          <w:color w:val="000000"/>
          <w:lang w:eastAsia="ru-RU"/>
        </w:rPr>
        <w:t>КАМЕННО-БРОДСКАЯ</w:t>
      </w:r>
      <w:proofErr w:type="gramEnd"/>
      <w:r>
        <w:rPr>
          <w:rFonts w:ascii="Cambria" w:eastAsia="Batang" w:hAnsi="Cambria"/>
          <w:color w:val="000000"/>
          <w:lang w:eastAsia="ru-RU"/>
        </w:rPr>
        <w:t xml:space="preserve"> ООШ»)</w:t>
      </w:r>
      <w:r>
        <w:t xml:space="preserve"> </w:t>
      </w:r>
      <w:r>
        <w:rPr>
          <w:rFonts w:ascii="Cambria" w:eastAsia="Batang" w:hAnsi="Cambria"/>
          <w:color w:val="000000"/>
          <w:lang w:eastAsia="ru-RU"/>
        </w:rPr>
        <w:t xml:space="preserve">ИМЕНИ ГЕРОЯ СОВЕТСКОГО СОЮЗА </w:t>
      </w:r>
    </w:p>
    <w:p w:rsidR="003F2405" w:rsidRDefault="003F2405" w:rsidP="003F2405">
      <w:pPr>
        <w:spacing w:after="0" w:line="240" w:lineRule="auto"/>
        <w:jc w:val="center"/>
        <w:rPr>
          <w:rFonts w:ascii="Cambria" w:eastAsia="Batang" w:hAnsi="Cambria"/>
          <w:color w:val="000000"/>
          <w:lang w:eastAsia="ru-RU"/>
        </w:rPr>
      </w:pPr>
      <w:r>
        <w:rPr>
          <w:rFonts w:ascii="Cambria" w:eastAsia="Batang" w:hAnsi="Cambria"/>
          <w:color w:val="000000"/>
          <w:lang w:eastAsia="ru-RU"/>
        </w:rPr>
        <w:t xml:space="preserve"> </w:t>
      </w:r>
      <w:r>
        <w:rPr>
          <w:rFonts w:ascii="Cambria" w:eastAsia="Batang" w:hAnsi="Cambria"/>
          <w:color w:val="000000"/>
          <w:lang w:eastAsia="ru-RU"/>
        </w:rPr>
        <w:t>ОРЕХОВА С.Я</w:t>
      </w:r>
    </w:p>
    <w:tbl>
      <w:tblPr>
        <w:tblW w:w="0" w:type="auto"/>
        <w:tblInd w:w="9664" w:type="dxa"/>
        <w:tblLook w:val="04A0" w:firstRow="1" w:lastRow="0" w:firstColumn="1" w:lastColumn="0" w:noHBand="0" w:noVBand="1"/>
      </w:tblPr>
      <w:tblGrid>
        <w:gridCol w:w="4927"/>
      </w:tblGrid>
      <w:tr w:rsidR="003F2405" w:rsidTr="00900392">
        <w:tc>
          <w:tcPr>
            <w:tcW w:w="4927" w:type="dxa"/>
          </w:tcPr>
          <w:p w:rsidR="003F2405" w:rsidRDefault="003F2405" w:rsidP="009003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3F2405" w:rsidRDefault="003F2405" w:rsidP="009003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Директор</w:t>
            </w:r>
          </w:p>
          <w:p w:rsidR="003F2405" w:rsidRDefault="003F2405" w:rsidP="009003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_____________ Нагибина Е.Н.</w:t>
            </w:r>
          </w:p>
          <w:p w:rsidR="003F2405" w:rsidRDefault="003F2405" w:rsidP="009003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F2405" w:rsidRDefault="003F2405" w:rsidP="009003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__________№ ___</w:t>
            </w:r>
          </w:p>
        </w:tc>
      </w:tr>
      <w:tr w:rsidR="003F2405" w:rsidTr="00900392">
        <w:tc>
          <w:tcPr>
            <w:tcW w:w="4927" w:type="dxa"/>
          </w:tcPr>
          <w:p w:rsidR="003F2405" w:rsidRDefault="003F2405" w:rsidP="009003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F2405" w:rsidRDefault="003F2405" w:rsidP="003F2405"/>
    <w:p w:rsidR="003F2405" w:rsidRDefault="003F2405" w:rsidP="003F240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F2405">
        <w:rPr>
          <w:rFonts w:ascii="Times New Roman" w:hAnsi="Times New Roman" w:cs="Times New Roman"/>
          <w:b/>
          <w:sz w:val="28"/>
        </w:rPr>
        <w:t>План работы ШМО по внеурочной деятельность на 2022-2023 учебный год</w:t>
      </w:r>
      <w:proofErr w:type="gramEnd"/>
    </w:p>
    <w:p w:rsidR="003F2405" w:rsidRPr="003F2405" w:rsidRDefault="003F2405" w:rsidP="003F240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115"/>
        <w:gridCol w:w="2499"/>
      </w:tblGrid>
      <w:tr w:rsidR="003F2405" w:rsidRPr="003F2405" w:rsidTr="003F2405">
        <w:trPr>
          <w:trHeight w:val="293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F2405" w:rsidRPr="003F2405" w:rsidTr="003F2405">
        <w:trPr>
          <w:trHeight w:val="3099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Тема: «Планирование и организация методической работы по внеурочной деятельности на 2022-2023 учебный год».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1.        Анализ работы методического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за 2021- 2022</w:t>
            </w: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2.        Обсуждение и утверждение плана работы МО на 2022-2023 учебный год.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 xml:space="preserve">3.        Рассмотрение,       корректировка и утверждение рабочих программ, тематических планов по внеурочной </w:t>
            </w: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4.        Краткий        обзор новинок методической литературы.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Учителя, ведущие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внеурочную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3F2405" w:rsidRPr="003F2405" w:rsidTr="003F2405">
        <w:trPr>
          <w:trHeight w:val="2218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Тема: «Современный урок в соответствии с ФГОС - индивидуальная стратегия профессионального роста».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1.  Внеурочная деятельность в начальной школе в аспекте содержания ФГОС 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2.   Технологическая карта урока - как новый вид методической продукции педагога.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3.  Образовательный процесс: роль внеурочной деятельности в формировании УУД обучающихся.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Учителя, ведущие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внеурочную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3F2405" w:rsidRPr="003F2405" w:rsidTr="003F2405">
        <w:trPr>
          <w:trHeight w:val="1387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Тема: «Модель внеурочной деятельности в школе».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spellStart"/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3F2405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внеурочной деятельности.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2.  Проведение открытых занятий по внеурочной деятельности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  Презентации   разработок занятий по внеурочной деятельности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Учителя, ведущие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внеурочную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3F2405" w:rsidRPr="003F2405" w:rsidTr="003F2405">
        <w:trPr>
          <w:trHeight w:val="2218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Тема: «Связь урочной и внеурочной деятельности в процессе использования проектной деятельности».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1. Анализ проведения открытых занятий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2.  Формы организации внеурочной деятельности школьников.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3.  Диагностика эффективности внеурочной деятельности школьников.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4.  Работа с портфолио учащихся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Учителя, ведущие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внеурочную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3F2405" w:rsidRPr="003F2405" w:rsidTr="003F2405">
        <w:trPr>
          <w:trHeight w:val="576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Тема: ««Электронная школа». Использование ЭОР во внеурочной деятельности»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3F2405" w:rsidRPr="003F2405" w:rsidRDefault="003F2405" w:rsidP="003F2405">
      <w:r w:rsidRPr="003F2405">
        <w:t> </w:t>
      </w:r>
    </w:p>
    <w:tbl>
      <w:tblPr>
        <w:tblW w:w="11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115"/>
        <w:gridCol w:w="2499"/>
      </w:tblGrid>
      <w:tr w:rsidR="003F2405" w:rsidRPr="003F2405" w:rsidTr="003F2405">
        <w:trPr>
          <w:trHeight w:val="1123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1 .Результаты работы с портфолио учащихся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2.  Краткий обзор ЭОР по внеурочной деятельности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3.   Использование ИКТ на занятиях по внеурочной деятельности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Учителя, ведущие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внеурочную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3F2405" w:rsidRPr="003F2405" w:rsidTr="003F2405">
        <w:trPr>
          <w:trHeight w:val="3874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Тема: «Результаты деятельности педагогического коллектива внеурочной деятельности по совершенствованию образовательного процесса».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1 .Индивидуальная методическая работа учителя (отчет по самообразованию).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2.        Портфолио   педагога.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3.        Выполнение учебных программ.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4.        Анализ работы методического объединения внеурочная деятельность за 2022-2023 учебный год.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5.Обсуждение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и задач МО на 2023-2024</w:t>
            </w: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 xml:space="preserve">6.Родительские собрания для </w:t>
            </w:r>
            <w:proofErr w:type="gramStart"/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3F2405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первоклассников.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Учителя, ведущие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внеурочную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3F2405" w:rsidRPr="003F2405" w:rsidTr="003F2405">
        <w:trPr>
          <w:trHeight w:val="3053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Межсекционная</w:t>
            </w:r>
            <w:proofErr w:type="spellEnd"/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Открытые уроки.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Внеклассная работа (проведение праздников, экскурсий, школьных олимпиад и т.д.).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(родительские собрания, консультации, привлечение к сотрудничеству).</w:t>
            </w:r>
          </w:p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 xml:space="preserve">Работа кабинетов (пополнение учебно-методической </w:t>
            </w: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базы). </w:t>
            </w:r>
            <w:proofErr w:type="spellStart"/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3F2405">
              <w:rPr>
                <w:rFonts w:ascii="Times New Roman" w:hAnsi="Times New Roman" w:cs="Times New Roman"/>
                <w:sz w:val="28"/>
                <w:szCs w:val="28"/>
              </w:rPr>
              <w:t xml:space="preserve"> занятий (в течение года с последующим обсуждением, рекомендациями).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педагога (работа над методической темой, курсовое обучение, аттестация, семинары).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2405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000000" w:rsidRPr="003F2405" w:rsidRDefault="003F2405" w:rsidP="003F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05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Учителя, ведущие внеурочную деятельность</w:t>
            </w:r>
          </w:p>
        </w:tc>
      </w:tr>
    </w:tbl>
    <w:p w:rsidR="003F2405" w:rsidRPr="003F2405" w:rsidRDefault="003F2405" w:rsidP="003F2405">
      <w:r w:rsidRPr="003F2405">
        <w:lastRenderedPageBreak/>
        <w:t> </w:t>
      </w:r>
    </w:p>
    <w:p w:rsidR="003F2405" w:rsidRDefault="003F2405"/>
    <w:sectPr w:rsidR="003F2405" w:rsidSect="003F2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95" w:rsidRDefault="006F0695" w:rsidP="003F2405">
      <w:pPr>
        <w:spacing w:after="0" w:line="240" w:lineRule="auto"/>
      </w:pPr>
      <w:r>
        <w:separator/>
      </w:r>
    </w:p>
  </w:endnote>
  <w:endnote w:type="continuationSeparator" w:id="0">
    <w:p w:rsidR="006F0695" w:rsidRDefault="006F0695" w:rsidP="003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95" w:rsidRDefault="006F0695" w:rsidP="003F2405">
      <w:pPr>
        <w:spacing w:after="0" w:line="240" w:lineRule="auto"/>
      </w:pPr>
      <w:r>
        <w:separator/>
      </w:r>
    </w:p>
  </w:footnote>
  <w:footnote w:type="continuationSeparator" w:id="0">
    <w:p w:rsidR="006F0695" w:rsidRDefault="006F0695" w:rsidP="003F2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5"/>
    <w:rsid w:val="003F2405"/>
    <w:rsid w:val="006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405"/>
  </w:style>
  <w:style w:type="paragraph" w:styleId="a5">
    <w:name w:val="footer"/>
    <w:basedOn w:val="a"/>
    <w:link w:val="a6"/>
    <w:uiPriority w:val="99"/>
    <w:unhideWhenUsed/>
    <w:rsid w:val="003F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405"/>
  </w:style>
  <w:style w:type="paragraph" w:styleId="a5">
    <w:name w:val="footer"/>
    <w:basedOn w:val="a"/>
    <w:link w:val="a6"/>
    <w:uiPriority w:val="99"/>
    <w:unhideWhenUsed/>
    <w:rsid w:val="003F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2022-08-22T19:24:00Z</dcterms:created>
  <dcterms:modified xsi:type="dcterms:W3CDTF">2022-08-22T19:29:00Z</dcterms:modified>
</cp:coreProperties>
</file>