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1" w:rsidRPr="00533771" w:rsidRDefault="00B96171" w:rsidP="00B961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B96171" w:rsidRPr="00533771" w:rsidRDefault="00B96171" w:rsidP="00B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B96171" w:rsidRPr="00533771" w:rsidRDefault="00B96171" w:rsidP="00B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C8538A" w:rsidRPr="00C8538A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C8538A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C8538A" w:rsidRPr="008F2E12">
        <w:rPr>
          <w:rFonts w:ascii="Times New Roman" w:hAnsi="Times New Roman" w:cs="Times New Roman"/>
          <w:b/>
        </w:rPr>
        <w:t xml:space="preserve"> </w:t>
      </w:r>
      <w:proofErr w:type="gramStart"/>
      <w:r w:rsidR="00C8538A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proofErr w:type="gramEnd"/>
    </w:p>
    <w:p w:rsidR="00B96171" w:rsidRPr="00533771" w:rsidRDefault="00B96171" w:rsidP="00B961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C8538A" w:rsidRPr="00C8538A">
        <w:rPr>
          <w:rFonts w:ascii="Times New Roman" w:hAnsi="Times New Roman" w:cs="Times New Roman"/>
        </w:rPr>
        <w:t xml:space="preserve"> </w:t>
      </w:r>
      <w:r w:rsidR="00C8538A">
        <w:rPr>
          <w:rFonts w:ascii="Times New Roman" w:hAnsi="Times New Roman" w:cs="Times New Roman"/>
        </w:rPr>
        <w:t xml:space="preserve">ИМЕНИ ГЕРОЯ СОВЕТСКОГО СОЮЗА </w:t>
      </w:r>
      <w:r w:rsidR="00C8538A">
        <w:rPr>
          <w:rFonts w:ascii="Times New Roman" w:hAnsi="Times New Roman" w:cs="Times New Roman"/>
        </w:rPr>
        <w:br/>
        <w:t>ОРЕХОВА С.Я</w:t>
      </w:r>
    </w:p>
    <w:p w:rsidR="00B96171" w:rsidRPr="00533771" w:rsidRDefault="00B96171" w:rsidP="00B9617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B96171" w:rsidRPr="00533771" w:rsidTr="008B1169">
        <w:trPr>
          <w:trHeight w:val="2456"/>
        </w:trPr>
        <w:tc>
          <w:tcPr>
            <w:tcW w:w="4633" w:type="dxa"/>
          </w:tcPr>
          <w:p w:rsidR="00B96171" w:rsidRPr="00B31439" w:rsidRDefault="00B96171" w:rsidP="008B116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B96171" w:rsidRPr="00B31439" w:rsidRDefault="00B96171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6171" w:rsidRPr="00B31439" w:rsidRDefault="00B96171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6171" w:rsidRPr="00B31439" w:rsidRDefault="00B96171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5F9A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B96171" w:rsidRPr="00B31439" w:rsidRDefault="00B96171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B96171" w:rsidRPr="00533771" w:rsidRDefault="00B96171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B96171" w:rsidRPr="00533771" w:rsidRDefault="00B96171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6171" w:rsidRPr="00533771" w:rsidRDefault="00B96171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B96171" w:rsidRPr="00533771" w:rsidRDefault="00B96171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6171" w:rsidRPr="00533771" w:rsidRDefault="00B96171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B96171" w:rsidRPr="00533771" w:rsidRDefault="00B96171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C8538A" w:rsidRPr="00D136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538A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DC3E80" w:rsidRP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E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3E80" w:rsidRP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E80">
        <w:rPr>
          <w:rFonts w:ascii="Times New Roman" w:hAnsi="Times New Roman" w:cs="Times New Roman"/>
          <w:b/>
          <w:bCs/>
          <w:sz w:val="28"/>
          <w:szCs w:val="28"/>
        </w:rPr>
        <w:t>о портфолио обучающегося</w:t>
      </w:r>
    </w:p>
    <w:p w:rsidR="00DC3E80" w:rsidRP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E8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(далее – Положение) о портфолио обучающегося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Портфолио) является локальным актом, регулирующим порядок,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периодичность и формы учета индивидуальных образовательных достижений обучающихся (далее – обучающиеся)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</w:t>
      </w:r>
      <w:r w:rsidR="00ED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E8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DC3E8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«Каменно-Бродская основная общеобразовательная школа» </w:t>
      </w:r>
      <w:r w:rsidR="00C8538A" w:rsidRPr="008F2E1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gramStart"/>
      <w:r w:rsidR="00C8538A" w:rsidRPr="008F2E12">
        <w:rPr>
          <w:rFonts w:ascii="Times New Roman" w:hAnsi="Times New Roman" w:cs="Times New Roman"/>
          <w:sz w:val="28"/>
          <w:szCs w:val="28"/>
        </w:rPr>
        <w:t>Героя Советского Союза Орехова Сергея Яковлевича</w:t>
      </w:r>
      <w:proofErr w:type="gramEnd"/>
      <w:r w:rsidR="00C8538A" w:rsidRPr="008F2E12">
        <w:rPr>
          <w:rFonts w:ascii="Times New Roman" w:hAnsi="Times New Roman" w:cs="Times New Roman"/>
          <w:sz w:val="28"/>
          <w:szCs w:val="28"/>
        </w:rPr>
        <w:t xml:space="preserve"> </w:t>
      </w:r>
      <w:r w:rsidR="00C8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освоения ими основных образовательных программ начального общего и основного общего образования, а также дополнительных общеобразовательных программ (общеразвивающих и предпрофессиональных).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следующими нормативно-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 № 373 /в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от 29.12.2014 № 1643, от 31.12.2015 № 1576);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г. № 1897/в ред.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31.12.2015 № 1577);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"Об утверждении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 № 1008 "Об утверждении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дополнительным общеобразовательным программам";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C3E8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DC3E8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DC3E80">
        <w:rPr>
          <w:rFonts w:ascii="Times New Roman" w:hAnsi="Times New Roman" w:cs="Times New Roman"/>
          <w:sz w:val="28"/>
          <w:szCs w:val="28"/>
        </w:rPr>
        <w:t xml:space="preserve"> района «Каменно-Бродская основная общеобразовательная школа» </w:t>
      </w:r>
      <w:r w:rsidR="00C8538A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C8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ОО);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(далее – ООП) начального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 основного общего образования ОО;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ОО.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Положении используются следующие понятия, термины и сокращения: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портфолио обучающегося – комплексный документ, отражающий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индивидуальных образовательных достижений обучающегося в урочной и (или) внеурочной деятельности;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технология портфолио – педагогическая технология формирования навыков самооценки учащихся, развития у них рефлексивных, коммуникативных, познавательных и личностных универсальных учебных действий;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индивидуальное образовательное достижение обучающегося – результат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обучающимся основных образовательных программ начального общего, основного общего, а также дополнительных общеобразовательных программ (общеразвивающих и предпрофессиональных), имеющий личную значимость для обучающегося;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единица Портфолио – элемент Портфолио, подвергающийся учету 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накоплению;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данные Портфолио – информация, основанная на учете единиц Портфолио;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максимальный балл – это балл, за пределами которого учет единиц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не ведется (применяется в случае избыточного количества единиц Портфолио по тому или иному разделу).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ВСОКО – внутренняя система оценки качества образования;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ВШК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УУД – универсальные учебные действия.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Целями Портфолио являются: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права обучающихся на удовлетворение их индивидуальных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потребностей и интересов в процессе получения образования;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сбора информации о динамике продвижения обучающегося в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урочной и внеурочной деятельности; содействие процессу ВШК;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социальной защиты обучающихся, соблюдение прав и свобод в части содержания образования, его влияния на личностное развитие обучающихся;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установление степени соответствия фактически достигнутых обучающимися образовательных результатов планируемым результатам образовательных программ;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оптимизация внутренней системы оценки качества образования и развитие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открытости образовательной организации.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устанавливает статус Портфолио учащегося как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документа, предназначенного для публичной демонстрации в условиях итоговой (по окончании уровня обучения) и (или) промежуточной (четверть, год) аттестации ученика, а также в других, предусмотренных законодательством, случаях, требующих демонстрации успешности учащихся.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Участниками работы над портфолио являются учащиеся, их родители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(законные представители), классный руководитель, педагогические работники.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Ежегодные отчеты классных руководителей в части реализации технологии Портфолио являются одним из средств учета и контроля качества образовательной деятельности в ОО.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Положение вступает в силу с 01.09.2016.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Организационный порядок Портфолио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Портфолио является неотъемлемой составляющей образовательной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Портфолио – обязанность обучающихся, закрепляемая основной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программой.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Учащиеся начальных классов заполняют Портфолио под руководством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(классного руководителя) согласно единым подходам, отраженным в настоящем Положении.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Учащиеся 5–9-х классов заполняют Портфолио самостоятельно, согласно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подходам, отраженным в настоящем Положении.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Портфолио оформляется на срок, равный сроку реализации ООП каждого из уровней общего образования.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Классный руководитель консультирует по мере необходимости учащихся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оформления Портфолио и его содержимого, а также осуществляет контроль пополнения учащимися Портфолио.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Классный руководитель оказывает возможную посредническую помощь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у учащегося затруднений в части получения тех или иных подтверждений его индивидуальных образовательных достижений.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Классный руководитель осуществляет необходимое взаимодействие с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вопросам Портфолио: ежегодно, в сентябре проводит тематическое родительское собрание; разрабатывает и реализует график индивидуальных консультаций для родителей; систематизирует и учитывает в своей работе индивидуальные возможности и потребности родителей (законных представителей) обучающихся, способствующие оптимизации технологии Портфолио.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Ежегодно, в сроки, определяемые заместителем руководителя по УВР,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заполняет отчетные формы по классу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2,4)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информации, представленной в указанных отчетных документах.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Заместитель руководителя по УВР и заместитель руководителя по ВР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работу и осуществляют контроль за деятельностью педагогического коллектива по реализации технологии портфолио.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Руководитель ОО обеспечивает нормативно-правовую базу технологии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Портфолио; устанавливает обязанности участников образовательных отношений по данному направлению деятельности; создает условия для мотивации педагогов к работе в технологии Портфолио.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Родители (законные представители) обучающегося помогают в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оформлении портфолио и имеют право принимать участие в оценке материалов Портфолио при итоговой аттестации ученика.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Местом хранения Портфолио избран класс. Ученику и его родителям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 представителям) обеспечивается свободный доступ к материалам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и предоставляются гарантии сохранности Портфолио и отсутствия возможности несанкционированного доступа к материалам Портфолио посторонних лиц.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Структура и содержание Портфолио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Портфолио является механизмом упорядочивания информации об индивидуальных образовательных достижениях обучающихся и не может быть изменена в процессе его заполнения обучающимися.</w:t>
      </w:r>
      <w:proofErr w:type="gramEnd"/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Структура Портфолио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(Приложение 1) </w:t>
      </w:r>
      <w:r>
        <w:rPr>
          <w:rFonts w:ascii="Times New Roman" w:hAnsi="Times New Roman" w:cs="Times New Roman"/>
          <w:sz w:val="28"/>
          <w:szCs w:val="28"/>
        </w:rPr>
        <w:t>включает следующие основные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Титульный лист, содержащий название документа, имя и фамилию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учащегося, класс.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Инструкция «Как заполнять портфолио».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маршрут ученика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звѐздный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путь».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Образовательные достижения. Участие в предметных олимпиадах,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конкурсах, смотрах.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Участие в учебно – исследовательской и проектной деятельности.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Достижения во внеурочной деятельности.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Социальная и творческая активность.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Мой успех в глазах других. Отзывы.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Мои достижения. Мои планы. Итоги за год.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качестве рабочего Портфолио обучающихся начальных классов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использование готовых печатных изданий Портфолио (тетрадь на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печатной основе).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выборе данного варианта Портфолио принимают родители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(законные представители) учащихся на классном родительском собрании совместно с классным руководителем обучающихся.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Портфолио включает следующие основные группы материалов: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выборка формальных и творческих работ, выполненных в ходе обязательных учебных занятий по всем изучаемым предметам, а также в ходе посещаемых учащимися занятий внеурочной деятельности (предметных кружков) реализуемых в рамках образовательной программы школы (в том числе в учреждениях дополнительного образования детей по возможности);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выборка материалов текущего (формирующего) оценивания, включающая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систематизированные материалы наблюдений учителя за процессом овладения школьниками универсальными учебными действиями;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материалы, характеризирующие достижения учащихся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(школьной и внешкольной) и досуговой деятельности (познавательной, творческой, социальной, спортивной, трудовой и т.п.).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Не допускается включение в Портфолио материалов: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содержащих сведения конфиденциального характера, подпадающих под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ФЗ «О персональных данных»;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материалов, содержащих сведения, данные, подлежащие, согласно ФГОС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ООО, 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неперсонифицированному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изучению и оцениванию;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сведений, представляющих потенциальную угрозу безопасности ученика в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утраты Портфолио или несанкционированного доступа к Портфолио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посторонних лиц.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Грамоты, благодарности, сертификаты и другие награды, полученные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учеником за успехи в том или ином виде деятельности, размещаются в приложении к Портфолио.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Материалы Портфолио пополняются и обновляются 1 раз в четверть по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 накопления, подбираются таким образом, чтобы они позволяли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индивидуальный прогресс (индивидуальную успешность) и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ученика в различных областях школьной и внешкольной деятельности.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наличия достаточной материально-технической базы,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кадровых ресурсов, наличия соответствующей локальной нормативно- правовой базы, Портфолио может иметь электронный формат. Предложенная структура Портфолио сохраняет свою актуальность.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учета индивидуальных образовательных достижений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посредством технологии портфолио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работы над Портфолио и исчисление итоговой оценки проводится классным руководителем совместно с учеником по окончании учебного года.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 начала работы над Портфолио критерии оценки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(Приложение 3)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Портфолио. Учет индивидуальных образовательных достижений ученика</w:t>
      </w:r>
    </w:p>
    <w:p w:rsidR="00DC3E80" w:rsidRP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технологии портфолио осуществляется с использованием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балльной </w:t>
      </w:r>
      <w:r w:rsidRPr="00DC3E80">
        <w:rPr>
          <w:rFonts w:ascii="Times New Roman" w:hAnsi="Times New Roman" w:cs="Times New Roman"/>
          <w:iCs/>
          <w:sz w:val="28"/>
          <w:szCs w:val="28"/>
        </w:rPr>
        <w:t>методики</w:t>
      </w:r>
      <w:r w:rsidRPr="00DC3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которой каждая из единиц Портфолио имеет свой балл. В ходе учетаданных Портфолио используется общий суммируемый балл ("всего") имаксимальный балл.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печатного издания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начальных классах используются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оценки, предложенные авторами издания, и адаптируются классным руководителем для класса согласно подходам, отраженным в настоящем Положении.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результатам анализа Портфолио баллы по каждому виду деятельности суммируются. Полученный общий балл служит для оценки динамики индивидуальных образовательных достижений (индивидуального прогресса), </w:t>
      </w:r>
      <w:r>
        <w:rPr>
          <w:rFonts w:ascii="Times New Roman" w:hAnsi="Times New Roman" w:cs="Times New Roman"/>
          <w:sz w:val="27"/>
          <w:szCs w:val="27"/>
        </w:rPr>
        <w:t xml:space="preserve">прошлых и настоящих результатов работы </w:t>
      </w:r>
      <w:r>
        <w:rPr>
          <w:rFonts w:ascii="Times New Roman" w:hAnsi="Times New Roman" w:cs="Times New Roman"/>
          <w:sz w:val="28"/>
          <w:szCs w:val="28"/>
        </w:rPr>
        <w:t>ученика. Учащийся сравнивается только самим собой.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Данные Портфолио по разделам «Участие в учебно – исследовательской и проектной деятельности» и «Социальная и творческая активность» выступают одним из средств психолого-педагогической оценки достижения учащимися личностных образовательных результатов освоения ООП в части программы духовно-нравственного развития, воспитания обучающихся (для учащихся начальных классов), программы социализации и воспитания обучающихся (для учащихся 5–9-х классов).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Данные Портфолио по разделам «Участие в предметных олимпиадах,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конкурсах, смотрах», «Участие в учебно – исследовательской и проектной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деятельности», «Образовательные достижения» обобщаются и учитываются при оценке достижения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освоения ООП в части программы формирования и развития УУД учащихся.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Данные Портфолио не подвергаются обязательному переводу в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традиционную отметочную шкалу.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случае если те или иная единица Портфолио отражает образовательные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обучающегося, тесно связанные с его учебной деятельностью в рамках учебного плана, педагог вправе поставить обучающемуся традиционную отметку и зафиксировать ее в соответствующем разделе классного журнала.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письменному заявлению родителей данные Портфолио могут быть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характеристику обучающегося, выдаваемую ему в случае перехода в другую ОО.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Классный руководитель, педагогические работники имеют право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любые материалы (фрагменты материалов) ученических Портфолио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неперсонифицированном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виде) для подтверждения собственной профессиональной квалификации в ходе аттестации, а также в других случаях, требующих демонстрации профессиональных достижений, в том числе при участии в профессиональных конкурсах, научно-практических конференциях и т.п.;</w:t>
      </w:r>
    </w:p>
    <w:p w:rsid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Классный руководитель, педагогические работники имеют право</w:t>
      </w:r>
    </w:p>
    <w:p w:rsidR="005E4881" w:rsidRPr="00DC3E80" w:rsidRDefault="00DC3E80" w:rsidP="00DC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материалы (фрагменты материалов) ученических Портфолио при подготовке и публикации научно-методических статей, презентаций и т.п. при наличии письменного разрешения со стороны родителей (законных представителей) учащихся.</w:t>
      </w:r>
    </w:p>
    <w:sectPr w:rsidR="005E4881" w:rsidRPr="00DC3E80" w:rsidSect="007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E80"/>
    <w:rsid w:val="005D5F9A"/>
    <w:rsid w:val="005E4881"/>
    <w:rsid w:val="007D53A0"/>
    <w:rsid w:val="00B96171"/>
    <w:rsid w:val="00C8538A"/>
    <w:rsid w:val="00DC3E80"/>
    <w:rsid w:val="00ED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6</cp:revision>
  <cp:lastPrinted>2007-01-03T00:35:00Z</cp:lastPrinted>
  <dcterms:created xsi:type="dcterms:W3CDTF">2017-10-17T09:49:00Z</dcterms:created>
  <dcterms:modified xsi:type="dcterms:W3CDTF">2019-09-03T05:45:00Z</dcterms:modified>
</cp:coreProperties>
</file>